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E0" w:rsidRDefault="00AF68E0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F68E0" w:rsidRDefault="00AF68E0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</w:p>
    <w:p w:rsidR="00707F5F" w:rsidRDefault="00707F5F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07F5F" w:rsidRDefault="00707F5F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07F5F" w:rsidRDefault="00707F5F" w:rsidP="00707F5F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№392                                                                                      от 05.05.2016 г.</w:t>
      </w:r>
    </w:p>
    <w:p w:rsidR="00707F5F" w:rsidRDefault="00707F5F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07F5F" w:rsidRDefault="00707F5F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1493B" w:rsidRDefault="00E1493B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Положения</w:t>
      </w:r>
      <w:r w:rsidR="003E3AC8">
        <w:rPr>
          <w:b/>
          <w:sz w:val="28"/>
          <w:szCs w:val="28"/>
        </w:rPr>
        <w:t xml:space="preserve"> комиссии по соблюдению требований</w:t>
      </w:r>
    </w:p>
    <w:p w:rsidR="003E3AC8" w:rsidRDefault="003E3AC8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служебному  поведению муниципальных</w:t>
      </w:r>
      <w:r w:rsidR="00E14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служащих и урегулированию конфликта интересов</w:t>
      </w:r>
      <w:r w:rsidR="00E14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администрации и аппарата Совета</w:t>
      </w:r>
    </w:p>
    <w:p w:rsidR="003E3AC8" w:rsidRDefault="003E3AC8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Кармаскалинский район</w:t>
      </w:r>
    </w:p>
    <w:p w:rsidR="003E3AC8" w:rsidRDefault="003E3AC8" w:rsidP="00E1493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Башкортостан</w:t>
      </w:r>
    </w:p>
    <w:p w:rsidR="003E3AC8" w:rsidRDefault="003E3AC8" w:rsidP="003E3AC8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1493B" w:rsidRDefault="003E3AC8" w:rsidP="00E149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</w:t>
      </w:r>
      <w:r w:rsidR="00E1493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01 июля 2010 </w:t>
      </w:r>
      <w:r w:rsidR="00E1493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 821 (ред. от 22.12.2015 года) «О комиссиях по соблюдению требований к служебному поведению федеральных государственных служащих и урегулированию конфликта интересов», администрация муниципального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1493B">
        <w:rPr>
          <w:rFonts w:ascii="Times New Roman" w:hAnsi="Times New Roman" w:cs="Times New Roman"/>
          <w:sz w:val="28"/>
          <w:szCs w:val="28"/>
        </w:rPr>
        <w:t xml:space="preserve">Кармаскалинский район                                   </w:t>
      </w:r>
      <w:proofErr w:type="gramStart"/>
      <w:r w:rsidR="00E1493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E1493B">
        <w:rPr>
          <w:rFonts w:ascii="Times New Roman" w:hAnsi="Times New Roman" w:cs="Times New Roman"/>
          <w:b/>
          <w:sz w:val="28"/>
          <w:szCs w:val="28"/>
        </w:rPr>
        <w:t xml:space="preserve"> о с т а н о в л я е т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93B" w:rsidRDefault="003E3AC8" w:rsidP="00E149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утратившим силу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  о  комиссии по соблюдению требований к служебному  поведению муниципальных служащих </w:t>
      </w:r>
      <w:r w:rsidR="00E1493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и урегулированию конфликта интересов администрации и аппарата Совета муниципального района Кармаскалински</w:t>
      </w:r>
      <w:r w:rsidR="00E1493B">
        <w:rPr>
          <w:rFonts w:ascii="Times New Roman" w:hAnsi="Times New Roman" w:cs="Times New Roman"/>
          <w:sz w:val="28"/>
          <w:szCs w:val="28"/>
        </w:rPr>
        <w:t>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, приложение №</w:t>
      </w:r>
      <w:r w:rsidR="00E149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постановления от 05 августа 2010 г. №</w:t>
      </w:r>
      <w:r w:rsidR="00E149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1145.</w:t>
      </w:r>
    </w:p>
    <w:p w:rsidR="00E1493B" w:rsidRPr="00E1493B" w:rsidRDefault="00E1493B" w:rsidP="00E149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Положение </w:t>
      </w:r>
      <w:r w:rsidR="003E3AC8" w:rsidRPr="00E1493B">
        <w:rPr>
          <w:rFonts w:ascii="Times New Roman" w:hAnsi="Times New Roman" w:cs="Times New Roman"/>
          <w:sz w:val="28"/>
          <w:szCs w:val="28"/>
        </w:rPr>
        <w:t xml:space="preserve">о  комиссии по соблюдению требований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E3AC8" w:rsidRPr="00E1493B">
        <w:rPr>
          <w:rFonts w:ascii="Times New Roman" w:hAnsi="Times New Roman" w:cs="Times New Roman"/>
          <w:sz w:val="28"/>
          <w:szCs w:val="28"/>
        </w:rPr>
        <w:t>к служебному  поведению муниципальных служащих и урегулированию конфликта интересов администрации и аппарата Совета муниципального района Кармаскалинский район Республики Башкортостан в новой редакции (приложение № 1).</w:t>
      </w:r>
    </w:p>
    <w:p w:rsidR="003E3AC8" w:rsidRPr="00E1493B" w:rsidRDefault="003E3AC8" w:rsidP="00E149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93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149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493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заместителя главы администрации муниципального района </w:t>
      </w:r>
      <w:r w:rsidR="00E1493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1493B" w:rsidRPr="00E1493B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E1493B" w:rsidRPr="00E1493B">
        <w:rPr>
          <w:rFonts w:ascii="Times New Roman" w:hAnsi="Times New Roman" w:cs="Times New Roman"/>
          <w:sz w:val="28"/>
          <w:szCs w:val="28"/>
        </w:rPr>
        <w:t>Галиахметову</w:t>
      </w:r>
      <w:proofErr w:type="spellEnd"/>
      <w:r w:rsidR="00E1493B" w:rsidRPr="00E1493B">
        <w:rPr>
          <w:rFonts w:ascii="Times New Roman" w:hAnsi="Times New Roman" w:cs="Times New Roman"/>
          <w:sz w:val="28"/>
          <w:szCs w:val="28"/>
        </w:rPr>
        <w:t>.</w:t>
      </w:r>
    </w:p>
    <w:p w:rsidR="003E3AC8" w:rsidRPr="00E1493B" w:rsidRDefault="003E3AC8" w:rsidP="003E3AC8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E1493B">
        <w:rPr>
          <w:rFonts w:ascii="Times New Roman" w:hAnsi="Times New Roman" w:cs="Times New Roman"/>
          <w:sz w:val="28"/>
          <w:szCs w:val="28"/>
        </w:rPr>
        <w:t>  </w:t>
      </w:r>
    </w:p>
    <w:p w:rsidR="003E3AC8" w:rsidRDefault="003E3AC8" w:rsidP="003E3AC8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1493B" w:rsidRDefault="00E1493B" w:rsidP="003E3AC8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1493B" w:rsidRDefault="00E1493B" w:rsidP="003E3AC8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3E3AC8" w:rsidRDefault="003E3AC8" w:rsidP="003E3AC8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</w:t>
      </w:r>
      <w:r w:rsidR="00E1493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Ф.Ф.</w:t>
      </w:r>
      <w:r w:rsidR="00E14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Чингизов</w:t>
      </w:r>
      <w:proofErr w:type="spellEnd"/>
    </w:p>
    <w:p w:rsidR="003E3AC8" w:rsidRDefault="003E3AC8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3E3AC8" w:rsidRDefault="003E3AC8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3E3AC8" w:rsidRDefault="003E3AC8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E1493B" w:rsidRDefault="00E1493B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sectPr w:rsidR="00E1493B" w:rsidSect="00707F5F">
          <w:headerReference w:type="default" r:id="rId8"/>
          <w:headerReference w:type="first" r:id="rId9"/>
          <w:pgSz w:w="11906" w:h="16838"/>
          <w:pgMar w:top="1985" w:right="849" w:bottom="1440" w:left="1701" w:header="0" w:footer="0" w:gutter="0"/>
          <w:cols w:space="720"/>
          <w:noEndnote/>
          <w:titlePg/>
          <w:docGrid w:linePitch="272"/>
        </w:sectPr>
      </w:pPr>
    </w:p>
    <w:p w:rsidR="003E3AC8" w:rsidRDefault="003E3AC8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E1493B" w:rsidRPr="00E1493B" w:rsidRDefault="00E1493B" w:rsidP="00E1493B">
      <w:pPr>
        <w:ind w:firstLine="6237"/>
        <w:rPr>
          <w:sz w:val="22"/>
          <w:szCs w:val="22"/>
        </w:rPr>
      </w:pPr>
      <w:r w:rsidRPr="00E1493B">
        <w:rPr>
          <w:sz w:val="22"/>
          <w:szCs w:val="22"/>
        </w:rPr>
        <w:t>Приложение № 1</w:t>
      </w:r>
    </w:p>
    <w:p w:rsidR="00E1493B" w:rsidRPr="00E1493B" w:rsidRDefault="00E1493B" w:rsidP="00E1493B">
      <w:pPr>
        <w:ind w:firstLine="6237"/>
        <w:jc w:val="center"/>
        <w:rPr>
          <w:sz w:val="22"/>
          <w:szCs w:val="22"/>
        </w:rPr>
      </w:pPr>
      <w:r w:rsidRPr="00E1493B">
        <w:rPr>
          <w:sz w:val="22"/>
          <w:szCs w:val="22"/>
        </w:rPr>
        <w:t xml:space="preserve"> </w:t>
      </w:r>
    </w:p>
    <w:p w:rsidR="00E1493B" w:rsidRPr="00E1493B" w:rsidRDefault="00E1493B" w:rsidP="00E1493B">
      <w:pPr>
        <w:ind w:firstLine="6237"/>
        <w:rPr>
          <w:sz w:val="22"/>
          <w:szCs w:val="22"/>
        </w:rPr>
      </w:pPr>
      <w:r w:rsidRPr="00E1493B">
        <w:rPr>
          <w:sz w:val="22"/>
          <w:szCs w:val="22"/>
        </w:rPr>
        <w:t>УТВЕРЖДЕНО</w:t>
      </w:r>
    </w:p>
    <w:p w:rsidR="00E1493B" w:rsidRPr="00E1493B" w:rsidRDefault="00E1493B" w:rsidP="00E1493B">
      <w:pPr>
        <w:ind w:firstLine="6237"/>
        <w:rPr>
          <w:sz w:val="22"/>
          <w:szCs w:val="22"/>
        </w:rPr>
      </w:pPr>
      <w:r w:rsidRPr="00E1493B">
        <w:rPr>
          <w:sz w:val="22"/>
          <w:szCs w:val="22"/>
        </w:rPr>
        <w:t>постанов</w:t>
      </w:r>
      <w:r>
        <w:rPr>
          <w:sz w:val="22"/>
          <w:szCs w:val="22"/>
        </w:rPr>
        <w:t>л</w:t>
      </w:r>
      <w:r w:rsidRPr="00E1493B">
        <w:rPr>
          <w:sz w:val="22"/>
          <w:szCs w:val="22"/>
        </w:rPr>
        <w:t xml:space="preserve">ением администрации </w:t>
      </w:r>
    </w:p>
    <w:p w:rsidR="00E1493B" w:rsidRPr="00E1493B" w:rsidRDefault="00E1493B" w:rsidP="00E1493B">
      <w:pPr>
        <w:ind w:firstLine="6237"/>
        <w:rPr>
          <w:sz w:val="22"/>
          <w:szCs w:val="22"/>
        </w:rPr>
      </w:pPr>
      <w:r w:rsidRPr="00E1493B">
        <w:rPr>
          <w:sz w:val="22"/>
          <w:szCs w:val="22"/>
        </w:rPr>
        <w:t>муниципального района</w:t>
      </w:r>
    </w:p>
    <w:p w:rsidR="00E1493B" w:rsidRPr="00E1493B" w:rsidRDefault="00E1493B" w:rsidP="00E1493B">
      <w:pPr>
        <w:ind w:firstLine="6237"/>
        <w:rPr>
          <w:sz w:val="22"/>
          <w:szCs w:val="22"/>
        </w:rPr>
      </w:pPr>
      <w:r w:rsidRPr="00E1493B">
        <w:rPr>
          <w:sz w:val="22"/>
          <w:szCs w:val="22"/>
        </w:rPr>
        <w:t>Кармаскалинский район</w:t>
      </w:r>
    </w:p>
    <w:p w:rsidR="00E1493B" w:rsidRPr="00E1493B" w:rsidRDefault="00E1493B" w:rsidP="00E1493B">
      <w:pPr>
        <w:ind w:firstLine="6237"/>
        <w:rPr>
          <w:sz w:val="22"/>
          <w:szCs w:val="22"/>
        </w:rPr>
      </w:pPr>
      <w:r w:rsidRPr="00E1493B">
        <w:rPr>
          <w:sz w:val="22"/>
          <w:szCs w:val="22"/>
        </w:rPr>
        <w:t xml:space="preserve">Республики Башкортостан </w:t>
      </w:r>
    </w:p>
    <w:p w:rsidR="00E1493B" w:rsidRPr="00E1493B" w:rsidRDefault="00E1493B" w:rsidP="00E1493B">
      <w:pPr>
        <w:ind w:firstLine="6237"/>
        <w:rPr>
          <w:sz w:val="22"/>
          <w:szCs w:val="22"/>
        </w:rPr>
      </w:pPr>
      <w:r w:rsidRPr="00E1493B">
        <w:rPr>
          <w:sz w:val="22"/>
          <w:szCs w:val="22"/>
        </w:rPr>
        <w:t>от «</w:t>
      </w:r>
      <w:r w:rsidR="00707F5F">
        <w:rPr>
          <w:sz w:val="22"/>
          <w:szCs w:val="22"/>
        </w:rPr>
        <w:t>05</w:t>
      </w:r>
      <w:r w:rsidRPr="00E1493B">
        <w:rPr>
          <w:sz w:val="22"/>
          <w:szCs w:val="22"/>
        </w:rPr>
        <w:t>»</w:t>
      </w:r>
      <w:r w:rsidR="00707F5F">
        <w:rPr>
          <w:sz w:val="22"/>
          <w:szCs w:val="22"/>
        </w:rPr>
        <w:t>05</w:t>
      </w:r>
      <w:r w:rsidRPr="00E1493B">
        <w:rPr>
          <w:sz w:val="22"/>
          <w:szCs w:val="22"/>
        </w:rPr>
        <w:t xml:space="preserve">2016 г № </w:t>
      </w:r>
      <w:r w:rsidR="00707F5F">
        <w:rPr>
          <w:sz w:val="22"/>
          <w:szCs w:val="22"/>
        </w:rPr>
        <w:t>392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</w:p>
    <w:p w:rsidR="003E3AC8" w:rsidRDefault="00E1493B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Л О Ж Е Н И Е</w:t>
      </w:r>
    </w:p>
    <w:p w:rsidR="003E3AC8" w:rsidRPr="00E1493B" w:rsidRDefault="003E3AC8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1493B">
        <w:rPr>
          <w:sz w:val="28"/>
          <w:szCs w:val="28"/>
        </w:rPr>
        <w:t>комиссии по соблюдению требований к служебному  поведению муниципальных служащих и урегулированию конфликта интересов</w:t>
      </w:r>
    </w:p>
    <w:p w:rsidR="003E3AC8" w:rsidRPr="00E1493B" w:rsidRDefault="003E3AC8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E1493B">
        <w:rPr>
          <w:sz w:val="28"/>
          <w:szCs w:val="28"/>
        </w:rPr>
        <w:t>администрации и аппарата Совета муниципального района</w:t>
      </w:r>
    </w:p>
    <w:p w:rsidR="003E3AC8" w:rsidRPr="00E1493B" w:rsidRDefault="003E3AC8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E1493B">
        <w:rPr>
          <w:sz w:val="28"/>
          <w:szCs w:val="28"/>
        </w:rPr>
        <w:t xml:space="preserve"> Кармаскалинский район Республики Башкортостан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color w:val="000000" w:themeColor="text1"/>
        </w:rPr>
      </w:pPr>
    </w:p>
    <w:p w:rsidR="003E3AC8" w:rsidRDefault="003E3AC8" w:rsidP="003E3AC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proofErr w:type="gramStart"/>
      <w:r>
        <w:rPr>
          <w:color w:val="000000" w:themeColor="text1"/>
          <w:sz w:val="28"/>
          <w:szCs w:val="28"/>
        </w:rPr>
        <w:t xml:space="preserve">Настоящим Положением в соответствии с пунктом 4 статьи 14.1 Федерального закона от 02.03.2007 </w:t>
      </w:r>
      <w:r w:rsidR="00E1493B">
        <w:rPr>
          <w:color w:val="000000" w:themeColor="text1"/>
          <w:sz w:val="28"/>
          <w:szCs w:val="28"/>
        </w:rPr>
        <w:t>г. №</w:t>
      </w:r>
      <w:r>
        <w:rPr>
          <w:color w:val="000000" w:themeColor="text1"/>
          <w:sz w:val="28"/>
          <w:szCs w:val="28"/>
        </w:rPr>
        <w:t xml:space="preserve"> 25-ФЗ "О муниципальной службе в Российской Федерации" и Указом Президента Российской Федерации </w:t>
      </w:r>
      <w:r w:rsidR="00E1493B">
        <w:rPr>
          <w:color w:val="000000" w:themeColor="text1"/>
          <w:sz w:val="28"/>
          <w:szCs w:val="28"/>
        </w:rPr>
        <w:t xml:space="preserve">                    </w:t>
      </w:r>
      <w:r>
        <w:rPr>
          <w:color w:val="000000" w:themeColor="text1"/>
          <w:sz w:val="28"/>
          <w:szCs w:val="28"/>
        </w:rPr>
        <w:t>от 01.07.2010 г. № 821 «О комиссиях по соблюдению требований к служебному  поведению федеральных государственных служащих и урегулированию конфликта интересов», определяется деятельность Комиссии по урегулированию конфликта интересов муниципальных служащих администрации и аппарата Совета муниципального района</w:t>
      </w:r>
      <w:proofErr w:type="gramEnd"/>
      <w:r>
        <w:rPr>
          <w:color w:val="000000" w:themeColor="text1"/>
          <w:sz w:val="28"/>
          <w:szCs w:val="28"/>
        </w:rPr>
        <w:t xml:space="preserve"> Кармаскалинский район Республики Башкортостан (далее - Комиссия).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Комиссия в своей деятельности руководствуется Конституцией Российской Федерации, федеральными и республиканскими  законами, иными нормативными правовыми актами Российской Федерации и  Республики Башкортостан, а также настоящим Положением.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 Заместитель председателя Комиссии исполняет полномочия председателя Комиссии в его отсутствии.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Основной задачей комиссий является: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в обеспечении соблюдения муниципальными служащими (далее - 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0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E14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273-ФЗ "О противодействии коррупции", другими федеральными </w:t>
      </w:r>
      <w:hyperlink r:id="rId1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законами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требования к служебному поведению и (или) требования об урегулировании конфликта интересов);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в осуществлении в администрации  муниципального района Кармаскалинский район Республики Башкортостан и аппарате Совета  муниципального района Кармаскалинский район Республики Башкортостан мер по предупреждению коррупции.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Комиссия рассматривают вопросы, связанные с соблюдением требований к служебному поведению и (или) требований об урегулировании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конфликта интересов, в отношении муниципальных служащих  администрации и аппарата Совета  муниципального района Кармаскалинский район Республики Башкортостан, замещающих должности муниципальной службы в администрации и аппарате Совета муниципального района Кармаскалинский район Республики Башкортостан (далее - муниципальный служащий).</w:t>
      </w:r>
      <w:proofErr w:type="gramEnd"/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 Заместитель председателя Комиссии исполняет полномочия председателя Комиссии в его отсутствии. 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В состав комиссии входят: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заместитель главы администрации района (председатель комиссии), руководитель подразделения кадровой службы по профилактике коррупционных и иных правонарушений либо должностное лицо кадровой службы органа, ответственное за работу по профилактике коррупционных и иных правонарушений (секретарь комиссии), муниципальные служащие юридического (правового) подразделения, других  структурных подразделений, определяемые главой администрации;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 Глава администрации  муниципального района Кармаскалинский район Республики Башкортостан может принять решение о включении в состав комиссии: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представителя общественного совета;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представителя общественной организации ветеранов;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представителя профсоюзной организации, действующей в установленном порядке в государственном органе.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Число членов комиссии, не замещающих должности муниципальной, должно составлять не менее одной четверти от общего числа членов комиссии.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 В заседаниях комиссии с правом совещательного голоса участвуют: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а) 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должности муниципальной службы, аналогичные должности, замещаемой муниципальным служащим, в отношении которого рассматривается этот вопрос;</w:t>
      </w:r>
      <w:proofErr w:type="gramEnd"/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б) другие муниципальные служащие; специалисты, которые могут дать пояснения по вопросам муниципальной службы и вопросам, </w:t>
      </w:r>
      <w:r>
        <w:rPr>
          <w:color w:val="000000" w:themeColor="text1"/>
          <w:sz w:val="28"/>
          <w:szCs w:val="28"/>
        </w:rPr>
        <w:lastRenderedPageBreak/>
        <w:t xml:space="preserve">рассматриваемым комиссией; должностные лица других органов и органов местного самоуправления; представители заинтересованных организаций; </w:t>
      </w:r>
      <w:proofErr w:type="gramStart"/>
      <w:r>
        <w:rPr>
          <w:color w:val="000000" w:themeColor="text1"/>
          <w:sz w:val="28"/>
          <w:szCs w:val="28"/>
        </w:rPr>
        <w:t>представитель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или аппарате Совета  муниципального района Кармаскалинский район Республики Башкортостан недопустимо.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13. Основаниями для проведения заседания комиссии являются: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представление главой администрации муниципального района Кармаскалинский район Республики Башкортостан материалов проверки, свидетельствующих: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 представлении муниципальным служащим недостоверных или неполных сведений предусмотренных положениями о проверке достоверности и полноты сведений, представляемых гражданами, претендующими на замещение должностей муниципальной службы, муниципальными служащими, и соблюдения муниципальными служащими требований к служебному поведению,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поступившее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отдел по работе с кадрами и муниципальной службе администрации  муниципального района Кармаскалинский район Республики Башкортостан, в порядке, установленном нормативным правовым актом администрации  муниципального района Кармаскалинский район Республики Башкортостан: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обращение гражданина, замещавшего в администрации  и аппарате Совета  муниципального района Кармаскалинский район Республики Башкортостан должность муниципальной службы,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</w:t>
      </w:r>
      <w:r>
        <w:rPr>
          <w:color w:val="000000" w:themeColor="text1"/>
          <w:sz w:val="28"/>
          <w:szCs w:val="28"/>
        </w:rPr>
        <w:lastRenderedPageBreak/>
        <w:t>(служебные) обязанности, до истечения двух лет со</w:t>
      </w:r>
      <w:proofErr w:type="gramEnd"/>
      <w:r>
        <w:rPr>
          <w:color w:val="000000" w:themeColor="text1"/>
          <w:sz w:val="28"/>
          <w:szCs w:val="28"/>
        </w:rPr>
        <w:t xml:space="preserve"> дня увольнения с муниципальной службы;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муниципального служащего о невозможности выполнить требования Федерального </w:t>
      </w:r>
      <w:hyperlink r:id="rId1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E14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7 мая 2013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3E3AC8" w:rsidRDefault="003E3AC8" w:rsidP="00E14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представление главы администрации муниципального района Кармаскалинский район Республики Башкортостан или любого члена комиссии, касающееся обеспечения соблюдения муниципальными служащими требований к служебному поведению и (или) требований об урегулировании конфликта интересов либо осуществления мер по предупреждению коррупции.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г) представление главой администрации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Кармаскалинский район Республики Башкортостан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3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1 статьи 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</w:t>
      </w:r>
      <w:r w:rsidR="00E1493B">
        <w:rPr>
          <w:rFonts w:ascii="Times New Roman" w:hAnsi="Times New Roman" w:cs="Times New Roman"/>
          <w:color w:val="000000" w:themeColor="text1"/>
          <w:sz w:val="28"/>
          <w:szCs w:val="28"/>
        </w:rPr>
        <w:t>го закона от 3 декабря 2012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и иных лиц их доходам");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поступившее в соответствии с </w:t>
      </w:r>
      <w:hyperlink r:id="rId14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4 статьи 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</w:t>
      </w:r>
      <w:r w:rsidR="00E1493B">
        <w:rPr>
          <w:rFonts w:ascii="Times New Roman" w:hAnsi="Times New Roman" w:cs="Times New Roman"/>
          <w:color w:val="000000" w:themeColor="text1"/>
          <w:sz w:val="28"/>
          <w:szCs w:val="28"/>
        </w:rPr>
        <w:t>о закона от 25 декабря 2008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273-ФЗ "О противодействии коррупции" и </w:t>
      </w:r>
      <w:hyperlink r:id="rId15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статьей 64.1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Трудового кодекса Российской Федерации в администрацию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 района Кармаскалинский район Республики Башкортостан  уведомление коммерческой или некоммерческой организации о заключении с гражданином, замещавшим должность муниципальной службы в администрации муниципального района Кармаскалинский район Республики Башкортостан и аппарате Совета муниципального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района Кармаскалинский район Республики Башкортостан,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администрации района,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Обращение, указанное в </w:t>
      </w:r>
      <w:hyperlink r:id="rId16" w:anchor="Par4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 втором подпункта "б" пункта 13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подается гражданином, замещавшим должность муниципальной службы в администрации района, в отдел по работе с кадрами и муниципальной службе администрации муниципального района.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отделе по работе с кадрами и муниципальной службе администрации муниципального района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7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статьи 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25 декаб</w:t>
      </w:r>
      <w:r w:rsidR="00E1493B">
        <w:rPr>
          <w:rFonts w:ascii="Times New Roman" w:hAnsi="Times New Roman" w:cs="Times New Roman"/>
          <w:color w:val="000000" w:themeColor="text1"/>
          <w:sz w:val="28"/>
          <w:szCs w:val="28"/>
        </w:rPr>
        <w:t>ря 2008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273-ФЗ "О противодействии коррупции".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14.2. Обращение, указанное в </w:t>
      </w:r>
      <w:hyperlink r:id="rId18" w:anchor="Par4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14.3.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Уведомление, указанное в </w:t>
      </w:r>
      <w:hyperlink r:id="rId19" w:anchor="Par5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подпункте "д"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рассматривается отделом  по работе с кадрами и муниципальной службе администрации  муниципального района Кармаскалинский район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Республики Башкортостан, которое осуществляет подготовку мотивированного заключения о соблюдении гражданином, замещавшим должность муниципальной службы в администрации или аппарате Совета муниципального района Кармаскалинский район Республики Башкортостан, требований </w:t>
      </w:r>
      <w:hyperlink r:id="rId20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статьи 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</w:t>
      </w:r>
      <w:r w:rsidR="00E1493B">
        <w:rPr>
          <w:rFonts w:ascii="Times New Roman" w:hAnsi="Times New Roman" w:cs="Times New Roman"/>
          <w:color w:val="000000" w:themeColor="text1"/>
          <w:sz w:val="28"/>
          <w:szCs w:val="28"/>
        </w:rPr>
        <w:t>а от 25 декабря 2008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273-ФЗ "О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противодействии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коррупции".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14.4. Уведомление, указанное в </w:t>
      </w:r>
      <w:hyperlink r:id="rId21" w:anchor="Par46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пятом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рассматривается отделом по работе с кадрами и муниципальной службе администрации  муниципального района Кармаскалинский район Республики Башкортостан, которое осуществляет подготовку мотивированного заключения по результатам рассмотрения уведомления.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14.5.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hyperlink r:id="rId22" w:anchor="Par4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или уведомлений, указанных в </w:t>
      </w:r>
      <w:hyperlink r:id="rId23" w:anchor="Par46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пятом подпункта "б"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24" w:anchor="Par5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подпункте "д"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должностные лица отдела по работе с кадрами и муниципальной службе администрации  муниципального района Кармаскалинский район Республики Башкортостан имеют право проводить собеседование с муниципальным служащим, представившим обращение или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уведомление, получать от него письменные пояснения, а глава администрации муниципального района Кармаскалинский район Республики Башкортостан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15. Председатель Комиссии при поступлении к нему в порядке, предусмотренном нормативным правовым актом администрации  муниципального района Кармаскалинский район Республики Башкортостан, информации, содержащей основания для проведения заседания Комиссии: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r:id="rId25" w:anchor="Par69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пунктами 15.1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26" w:anchor="Par7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15.2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по работе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кадрами и муниципальной службе администрации муниципального района Кармаскалинский район Республики Башкортостан, ответственному за работу по профилактике коррупционных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иных правонарушений, и с результатами ее проверки;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r:id="rId27" w:anchor="Par34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подпункте "б" пункта 10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15.1. Заседание Комиссии по рассмотрению заявлений, указанных в </w:t>
      </w:r>
      <w:hyperlink r:id="rId28" w:anchor="Par43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абзацах третьем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29" w:anchor="Par44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четвертом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15.2. Уведомление, указанное в </w:t>
      </w:r>
      <w:hyperlink r:id="rId30" w:anchor="Par5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подпункте "д"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</w:t>
      </w:r>
      <w:hyperlink r:id="rId31" w:anchor="Par4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16.1. Заседания комиссии могут проводиться в отсутствие муниципального служащего или гражданина в случае: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если в обращении, заявлении или уведомлении, предусмотренных </w:t>
      </w:r>
      <w:hyperlink r:id="rId32" w:anchor="Par4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17. На заседании комиссии заслушиваются пояснения муниципального служащего или гражданина, замещавшего должность муниципальной службы в администрации района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По итогам рассмотрения вопроса, указанного в </w:t>
      </w:r>
      <w:hyperlink r:id="rId33" w:anchor="Par39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"а"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а) </w:t>
      </w:r>
      <w:r w:rsidRPr="00A97910">
        <w:rPr>
          <w:rFonts w:ascii="Times New Roman" w:hAnsi="Times New Roman" w:cs="Times New Roman"/>
          <w:color w:val="000000" w:themeColor="text1"/>
          <w:sz w:val="28"/>
          <w:szCs w:val="28"/>
        </w:rPr>
        <w:t>установить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сведения, представленные муниципальным служащим в соответствии с </w:t>
      </w:r>
      <w:hyperlink r:id="rId34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"а" пункта 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</w:t>
      </w:r>
      <w:r w:rsidR="00E14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от 21 сентября 2009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1065, являются достоверными и полными;</w:t>
      </w:r>
      <w:proofErr w:type="gramEnd"/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установить, что сведения, представленные муниципальным служащим в соответствии с </w:t>
      </w:r>
      <w:hyperlink r:id="rId35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"а" пункта 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Положения, названного в </w:t>
      </w:r>
      <w:hyperlink r:id="rId36" w:anchor="Par83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подпункте "а" настоящего пункта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, являются недостоверными и (или) неполными.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этом случае комиссия рекомендует руководителю администрации района применить к муниципальному служащему конкретную меру ответственности.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По итогам рассмотрения вопроса, указанного в </w:t>
      </w:r>
      <w:hyperlink r:id="rId37" w:anchor="Par40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третьем подпункта "а"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администрации района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21. По итогам рассмотрения вопроса, указанного в </w:t>
      </w:r>
      <w:hyperlink r:id="rId38" w:anchor="Par4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 По итогам рассмотрения вопроса, указанного в </w:t>
      </w:r>
      <w:hyperlink r:id="rId39" w:anchor="Par43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третьем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администрации района применить к муниципальному служащему конкретную меру ответственности.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22.1. По итогам рассмотрения вопроса, указанного в </w:t>
      </w:r>
      <w:hyperlink r:id="rId40" w:anchor="Par49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подпункте "г"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признать, что сведения, представленные муниципальным служащим в соответствии с </w:t>
      </w:r>
      <w:hyperlink r:id="rId4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1 статьи 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"О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контроле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признать, что сведения, представленные муниципальным служащим в соответствии с </w:t>
      </w:r>
      <w:hyperlink r:id="rId4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1 статьи 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"О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контроле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главе администрации района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22.2. По итогам рассмотрения вопроса, указанного в </w:t>
      </w:r>
      <w:hyperlink r:id="rId43" w:anchor="Par44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четвертом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признать, что обстоятельства, препятствующие выполнению требований Федерального </w:t>
      </w:r>
      <w:hyperlink r:id="rId44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45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главе администрации применить к муниципальному служащему конкретную меру ответственности.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9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22.3. По итогам рассмотрения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вопроса, указанного в </w:t>
      </w:r>
      <w:hyperlink r:id="rId46" w:anchor="Par46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пятом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администрации района принять меры по урегулированию конфликта интересов или по недопущению его возникновения;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рассмотрения вопросов, указанных в </w:t>
      </w:r>
      <w:hyperlink r:id="rId47" w:anchor="Par38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подпунктах "а"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8" w:anchor="Par4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"б"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9" w:anchor="Par49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"г"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50" w:anchor="Par5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"д"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r:id="rId51" w:anchor="Par8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пунктами 20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52" w:anchor="Par9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53" w:anchor="Par95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23.1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54" w:anchor="Par103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23.3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5" w:anchor="Par110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26.1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23.1. По итогам рассмотрения вопроса, указанного в </w:t>
      </w:r>
      <w:hyperlink r:id="rId56" w:anchor="Par51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подпункте "д"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муниципальной службы в  администрации района, одно из следующих решений: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57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статьи 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</w:t>
      </w:r>
      <w:r w:rsidR="00E1493B">
        <w:rPr>
          <w:rFonts w:ascii="Times New Roman" w:hAnsi="Times New Roman" w:cs="Times New Roman"/>
          <w:color w:val="000000" w:themeColor="text1"/>
          <w:sz w:val="28"/>
          <w:szCs w:val="28"/>
        </w:rPr>
        <w:t>о закона от 25 декабря 2008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273-ФЗ "О противодействии коррупции". В этом случае комиссия рекомендует главе администрации проинформировать об указанных обстоятельствах органы прокуратуры и уведомившую организацию.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 По итогам рассмотрения вопроса, предусмотренного </w:t>
      </w:r>
      <w:hyperlink r:id="rId58" w:anchor="Par48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"в"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25. Для исполнения решений комиссии могут быть подготовлены проекты нормативных правовых актов администрации района, решений или поручений главы администрации муниципального района Кармаскалинский район Республики Башкортостан, которые в установленном порядке представляются на рассмотрение главе администрации муниципального района Кармаскалинский район Республики Башкортостан.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26. Решения комиссии по вопросам, указанным в </w:t>
      </w:r>
      <w:hyperlink r:id="rId59" w:anchor="Par37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пункте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r:id="rId60" w:anchor="Par4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для главы администрации  муниципального района Кармаскалинский район Республики Башкортостан носят рекомендательный характер. Решение, принимаемое по итогам рассмотрения вопроса, указанного в </w:t>
      </w:r>
      <w:hyperlink r:id="rId61" w:anchor="Par4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носит обязательный характер.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28. В протоколе заседания комиссии указываются: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администрацию района;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ж) другие сведения;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з) результаты голосования;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и) решение и обоснование его принятия.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30. Копии протокола заседания комиссии в 7-дневный срок со дня заседания направляются главе администрации района, полностью или в виде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выписок из него - муниципальному служащему, а также по решению комиссии - иным заинтересованным лицам.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31. Глава администрации  муниципального района Кармаскалинский район Республики Башкортостан обязан рассмотреть протокол заседания комиссии и вправе учесть в пределах своей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компетенции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администрации района в письменной форме уведомляет комиссию в месячный срок со дня поступления к нему протокола заседания комиссии. Решение главы администрации района оглашается на ближайшем заседании комиссии и принимается к сведению без обсуждения.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администрации района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33.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35.1.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Выписка из решения комиссии, заверенная подписью секретаря комиссии и печатью администрации муниципального района Кармаскалинский район Республики Башкортостан, вручается гражданину, замещавшему должность муниципальной службы в администрации района, в отношении которого рассматривался вопрос, указанный в </w:t>
      </w:r>
      <w:hyperlink r:id="rId62" w:anchor="Par42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"б" пункта 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следующего за днем проведения соответствующего заседания комиссии.</w:t>
      </w:r>
    </w:p>
    <w:p w:rsidR="003E3AC8" w:rsidRDefault="003E3AC8" w:rsidP="00E1493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кадровой работе и муниципальной службе, ответственными за работу по профилактике коррупционных и иных правонарушений.</w:t>
      </w:r>
      <w:proofErr w:type="gramEnd"/>
    </w:p>
    <w:p w:rsidR="003E3AC8" w:rsidRDefault="003E3AC8" w:rsidP="003E3AC8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3AC8" w:rsidRDefault="003E3AC8" w:rsidP="003E3AC8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color w:val="000000" w:themeColor="text1"/>
          <w:sz w:val="28"/>
          <w:szCs w:val="28"/>
        </w:rPr>
      </w:pPr>
    </w:p>
    <w:p w:rsidR="00E1493B" w:rsidRDefault="00E1493B" w:rsidP="003E3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</w:p>
    <w:p w:rsidR="00E1493B" w:rsidRDefault="00E1493B" w:rsidP="003E3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</w:p>
    <w:p w:rsidR="00E1493B" w:rsidRDefault="00E1493B" w:rsidP="003E3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</w:p>
    <w:p w:rsidR="00E1493B" w:rsidRDefault="00E1493B" w:rsidP="003E3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</w:p>
    <w:p w:rsidR="003E3AC8" w:rsidRDefault="003E3AC8" w:rsidP="003E3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Управляющий делами                                             </w:t>
      </w:r>
      <w:r w:rsidR="00E1493B">
        <w:rPr>
          <w:color w:val="000000" w:themeColor="text1"/>
          <w:sz w:val="28"/>
          <w:szCs w:val="28"/>
        </w:rPr>
        <w:t xml:space="preserve">                       </w:t>
      </w:r>
      <w:r>
        <w:rPr>
          <w:color w:val="000000" w:themeColor="text1"/>
          <w:sz w:val="28"/>
          <w:szCs w:val="28"/>
        </w:rPr>
        <w:t>Ф.Ф.</w:t>
      </w:r>
      <w:r w:rsidR="00E1493B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Кутлубаев</w:t>
      </w:r>
      <w:proofErr w:type="spellEnd"/>
    </w:p>
    <w:p w:rsidR="003E3AC8" w:rsidRDefault="003E3AC8" w:rsidP="003E3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</w:p>
    <w:p w:rsidR="003E3AC8" w:rsidRDefault="003E3AC8" w:rsidP="00CB23E7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797A27" w:rsidRPr="00CB23E7" w:rsidRDefault="00797A27" w:rsidP="00CB23E7">
      <w:pPr>
        <w:rPr>
          <w:color w:val="000000" w:themeColor="text1"/>
          <w:sz w:val="28"/>
          <w:szCs w:val="28"/>
        </w:rPr>
      </w:pPr>
    </w:p>
    <w:sectPr w:rsidR="00797A27" w:rsidRPr="00CB23E7" w:rsidSect="002C70D5">
      <w:pgSz w:w="11906" w:h="16838"/>
      <w:pgMar w:top="709" w:right="849" w:bottom="1440" w:left="1701" w:header="0" w:footer="0" w:gutter="0"/>
      <w:pgNumType w:start="2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F83" w:rsidRDefault="00D57F83" w:rsidP="00E1493B">
      <w:r>
        <w:separator/>
      </w:r>
    </w:p>
  </w:endnote>
  <w:endnote w:type="continuationSeparator" w:id="0">
    <w:p w:rsidR="00D57F83" w:rsidRDefault="00D57F83" w:rsidP="00E1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F83" w:rsidRDefault="00D57F83" w:rsidP="00E1493B">
      <w:r>
        <w:separator/>
      </w:r>
    </w:p>
  </w:footnote>
  <w:footnote w:type="continuationSeparator" w:id="0">
    <w:p w:rsidR="00D57F83" w:rsidRDefault="00D57F83" w:rsidP="00E14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46067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C70D5" w:rsidRDefault="002C70D5">
        <w:pPr>
          <w:pStyle w:val="a5"/>
          <w:jc w:val="center"/>
        </w:pPr>
      </w:p>
      <w:p w:rsidR="002C70D5" w:rsidRPr="002C70D5" w:rsidRDefault="002C70D5">
        <w:pPr>
          <w:pStyle w:val="a5"/>
          <w:jc w:val="center"/>
          <w:rPr>
            <w:sz w:val="22"/>
            <w:szCs w:val="22"/>
          </w:rPr>
        </w:pPr>
        <w:r w:rsidRPr="002C70D5">
          <w:rPr>
            <w:sz w:val="22"/>
            <w:szCs w:val="22"/>
          </w:rPr>
          <w:fldChar w:fldCharType="begin"/>
        </w:r>
        <w:r w:rsidRPr="002C70D5">
          <w:rPr>
            <w:sz w:val="22"/>
            <w:szCs w:val="22"/>
          </w:rPr>
          <w:instrText>PAGE   \* MERGEFORMAT</w:instrText>
        </w:r>
        <w:r w:rsidRPr="002C70D5">
          <w:rPr>
            <w:sz w:val="22"/>
            <w:szCs w:val="22"/>
          </w:rPr>
          <w:fldChar w:fldCharType="separate"/>
        </w:r>
        <w:r w:rsidR="009E2192">
          <w:rPr>
            <w:noProof/>
            <w:sz w:val="22"/>
            <w:szCs w:val="22"/>
          </w:rPr>
          <w:t>2</w:t>
        </w:r>
        <w:r w:rsidRPr="002C70D5">
          <w:rPr>
            <w:sz w:val="22"/>
            <w:szCs w:val="22"/>
          </w:rPr>
          <w:fldChar w:fldCharType="end"/>
        </w:r>
      </w:p>
    </w:sdtContent>
  </w:sdt>
  <w:p w:rsidR="00E1493B" w:rsidRDefault="00E149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1289324"/>
      <w:docPartObj>
        <w:docPartGallery w:val="Page Numbers (Top of Page)"/>
        <w:docPartUnique/>
      </w:docPartObj>
    </w:sdtPr>
    <w:sdtEndPr/>
    <w:sdtContent>
      <w:p w:rsidR="002C70D5" w:rsidRDefault="002C70D5">
        <w:pPr>
          <w:pStyle w:val="a5"/>
          <w:jc w:val="center"/>
        </w:pPr>
      </w:p>
      <w:p w:rsidR="002C70D5" w:rsidRDefault="00D57F83">
        <w:pPr>
          <w:pStyle w:val="a5"/>
          <w:jc w:val="center"/>
        </w:pPr>
      </w:p>
    </w:sdtContent>
  </w:sdt>
  <w:p w:rsidR="00E1493B" w:rsidRDefault="00E149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CCE"/>
    <w:rsid w:val="0007791F"/>
    <w:rsid w:val="002459F2"/>
    <w:rsid w:val="00277D2B"/>
    <w:rsid w:val="002C70D5"/>
    <w:rsid w:val="00371B4A"/>
    <w:rsid w:val="003C57BC"/>
    <w:rsid w:val="003E3AC8"/>
    <w:rsid w:val="005D44A8"/>
    <w:rsid w:val="00687DBF"/>
    <w:rsid w:val="00707F5F"/>
    <w:rsid w:val="0071243F"/>
    <w:rsid w:val="007221B6"/>
    <w:rsid w:val="00795FD5"/>
    <w:rsid w:val="00797A27"/>
    <w:rsid w:val="008D2C2A"/>
    <w:rsid w:val="008E0D44"/>
    <w:rsid w:val="008E20D9"/>
    <w:rsid w:val="009471E5"/>
    <w:rsid w:val="00973B1F"/>
    <w:rsid w:val="009E2192"/>
    <w:rsid w:val="009E78AC"/>
    <w:rsid w:val="00A6460D"/>
    <w:rsid w:val="00A73F6C"/>
    <w:rsid w:val="00A97910"/>
    <w:rsid w:val="00AF68E0"/>
    <w:rsid w:val="00CB23E7"/>
    <w:rsid w:val="00D57F83"/>
    <w:rsid w:val="00E1493B"/>
    <w:rsid w:val="00E56CCE"/>
    <w:rsid w:val="00E8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20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E20D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Normal (Web)"/>
    <w:basedOn w:val="a"/>
    <w:rsid w:val="008E20D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8E20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8E20D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E3AC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149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49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149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49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21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21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20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E20D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Normal (Web)"/>
    <w:basedOn w:val="a"/>
    <w:rsid w:val="008E20D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8E20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8E20D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E3AC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149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49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149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49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21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21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A236AB060A40793B70030AD45AA910EF32FE5A1A7043B98C89F037F3A768978A2DB8DE1E0F48484C6A8O" TargetMode="External"/><Relationship Id="rId18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26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9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21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4" Type="http://schemas.openxmlformats.org/officeDocument/2006/relationships/hyperlink" Target="consultantplus://offline/ref=5A236AB060A40793B70030AD45AA910EF32FEEA2A3023B98C89F037F3A768978A2DB8DE1E0F48485C6A7O" TargetMode="External"/><Relationship Id="rId42" Type="http://schemas.openxmlformats.org/officeDocument/2006/relationships/hyperlink" Target="consultantplus://offline/ref=5A236AB060A40793B70030AD45AA910EF32FE5A1A7043B98C89F037F3A768978A2DB8DE1E0F48484C6A8O" TargetMode="External"/><Relationship Id="rId47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50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55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20" Type="http://schemas.openxmlformats.org/officeDocument/2006/relationships/hyperlink" Target="consultantplus://offline/ref=5A236AB060A40793B70030AD45AA910EF32EE9A2A6063B98C89F037F3A768978A2DB8DE2CEA8O" TargetMode="External"/><Relationship Id="rId29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41" Type="http://schemas.openxmlformats.org/officeDocument/2006/relationships/hyperlink" Target="consultantplus://offline/ref=5A236AB060A40793B70030AD45AA910EF32FE5A1A7043B98C89F037F3A768978A2DB8DE1E0F48484C6A8O" TargetMode="External"/><Relationship Id="rId54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62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A236AB060A40793B70030AD45AA910EF32EECA4A4083B98C89F037F3A768978A2DB8DE1E0F4858FC6A6O" TargetMode="External"/><Relationship Id="rId24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2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7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40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45" Type="http://schemas.openxmlformats.org/officeDocument/2006/relationships/hyperlink" Target="consultantplus://offline/ref=5A236AB060A40793B70030AD45AA910EF32FE4A7A9013B98C89F037F3AC7A6O" TargetMode="External"/><Relationship Id="rId53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58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236AB060A40793B70030AD45AA910EF32EECA4A2063B98C89F037F3A768978A2DB8DE1E7F5C8A7O" TargetMode="External"/><Relationship Id="rId23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28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6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49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57" Type="http://schemas.openxmlformats.org/officeDocument/2006/relationships/hyperlink" Target="consultantplus://offline/ref=5A236AB060A40793B70030AD45AA910EF32EE9A2A6063B98C89F037F3A768978A2DB8DE2CEA8O" TargetMode="External"/><Relationship Id="rId61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10" Type="http://schemas.openxmlformats.org/officeDocument/2006/relationships/hyperlink" Target="consultantplus://offline/ref=5A236AB060A40793B70030AD45AA910EF32EE9A2A6063B98C89F037F3AC7A6O" TargetMode="External"/><Relationship Id="rId19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1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44" Type="http://schemas.openxmlformats.org/officeDocument/2006/relationships/hyperlink" Target="consultantplus://offline/ref=5A236AB060A40793B70030AD45AA910EF32FE4A7A9013B98C89F037F3AC7A6O" TargetMode="External"/><Relationship Id="rId52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60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A236AB060A40793B70030AD45AA910EF32EE9A2A6063B98C89F037F3A768978A2DB8DE3CEA3O" TargetMode="External"/><Relationship Id="rId22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27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0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5" Type="http://schemas.openxmlformats.org/officeDocument/2006/relationships/hyperlink" Target="consultantplus://offline/ref=5A236AB060A40793B70030AD45AA910EF32FEEA2A3023B98C89F037F3A768978A2DB8DE1E0F48485C6A7O" TargetMode="External"/><Relationship Id="rId43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48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56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64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5A236AB060A40793B70030AD45AA910EF32FE4A7A9013B98C89F037F3AC7A6O" TargetMode="External"/><Relationship Id="rId17" Type="http://schemas.openxmlformats.org/officeDocument/2006/relationships/hyperlink" Target="consultantplus://offline/ref=5A236AB060A40793B70030AD45AA910EF32EE9A2A6063B98C89F037F3A768978A2DB8DE2CEA8O" TargetMode="External"/><Relationship Id="rId25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3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38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46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Relationship Id="rId59" Type="http://schemas.openxmlformats.org/officeDocument/2006/relationships/hyperlink" Target="file:///C:\Users\User\AppData\Local\Microsoft\Windows\Temporary%20Internet%20Files\Content.Outlook\19QBGHSK\&#1087;&#1086;&#1083;&#1086;&#1078;&#1077;&#1085;&#1080;&#1077;%20&#1086;%20&#1082;&#1086;&#1084;&#1080;&#1089;&#1089;&#108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2C3B4-0AC4-455D-8D3F-37320665E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6317</Words>
  <Characters>36011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2016-05-24T05:51:00Z</cp:lastPrinted>
  <dcterms:created xsi:type="dcterms:W3CDTF">2016-05-06T14:00:00Z</dcterms:created>
  <dcterms:modified xsi:type="dcterms:W3CDTF">2016-05-24T05:53:00Z</dcterms:modified>
</cp:coreProperties>
</file>